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4A" w:rsidRPr="001E5555" w:rsidRDefault="00D869EF" w:rsidP="00B6143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Przedsięwzięcie 3.3</w:t>
      </w:r>
      <w:r w:rsidR="00A5484A">
        <w:rPr>
          <w:b/>
          <w:sz w:val="24"/>
          <w:szCs w:val="24"/>
        </w:rPr>
        <w:t xml:space="preserve">.1. </w:t>
      </w:r>
      <w:r>
        <w:rPr>
          <w:b/>
          <w:sz w:val="24"/>
          <w:szCs w:val="24"/>
          <w:u w:val="single"/>
        </w:rPr>
        <w:t xml:space="preserve">Opracowanie publikacji oraz materiałów informacyjno-promocyjnych </w:t>
      </w:r>
      <w:bookmarkStart w:id="0" w:name="_GoBack"/>
      <w:bookmarkEnd w:id="0"/>
      <w:r>
        <w:rPr>
          <w:b/>
          <w:sz w:val="24"/>
          <w:szCs w:val="24"/>
          <w:u w:val="single"/>
        </w:rPr>
        <w:t>do 2023 r.</w:t>
      </w:r>
    </w:p>
    <w:p w:rsidR="00A5484A" w:rsidRDefault="00A5484A" w:rsidP="00E24A33">
      <w:pPr>
        <w:ind w:right="411"/>
        <w:jc w:val="both"/>
        <w:rPr>
          <w:b/>
          <w:sz w:val="24"/>
          <w:szCs w:val="24"/>
        </w:rPr>
      </w:pPr>
    </w:p>
    <w:p w:rsidR="001E5555" w:rsidRPr="00B61430" w:rsidRDefault="00E24A33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B61430">
        <w:rPr>
          <w:rFonts w:ascii="Times New Roman" w:hAnsi="Times New Roman" w:cs="Times New Roman"/>
          <w:b/>
          <w:sz w:val="24"/>
          <w:szCs w:val="24"/>
        </w:rPr>
        <w:t>Typ Beneficjenta</w:t>
      </w:r>
      <w:r w:rsidRPr="00B61430">
        <w:rPr>
          <w:rFonts w:ascii="Times New Roman" w:hAnsi="Times New Roman" w:cs="Times New Roman"/>
          <w:sz w:val="24"/>
          <w:szCs w:val="24"/>
        </w:rPr>
        <w:t xml:space="preserve">: </w:t>
      </w:r>
      <w:r w:rsidR="001E5555" w:rsidRPr="00B61430">
        <w:rPr>
          <w:rFonts w:ascii="Times New Roman" w:hAnsi="Times New Roman" w:cs="Times New Roman"/>
          <w:sz w:val="24"/>
          <w:szCs w:val="24"/>
        </w:rPr>
        <w:t>osoby fizyczne (pracujące lub bezrobot</w:t>
      </w:r>
      <w:r w:rsidR="0071782D" w:rsidRPr="00B61430">
        <w:rPr>
          <w:rFonts w:ascii="Times New Roman" w:hAnsi="Times New Roman" w:cs="Times New Roman"/>
          <w:sz w:val="24"/>
          <w:szCs w:val="24"/>
        </w:rPr>
        <w:t xml:space="preserve">ne) zamieszkałe na obszarze LSR; jednostki organizacyjne nieposiadające osobowości prawnej; organizacje pozarządowe; </w:t>
      </w:r>
      <w:r w:rsidR="00521223" w:rsidRPr="00B61430">
        <w:rPr>
          <w:rFonts w:ascii="Times New Roman" w:hAnsi="Times New Roman" w:cs="Times New Roman"/>
          <w:sz w:val="24"/>
          <w:szCs w:val="24"/>
        </w:rPr>
        <w:t>jednostki sektora finansów publicznych; kościoły, jednostki samorządu terytorialnego; instytucje kultury; sformalizowane grupy nieposiadające osobowości prawnej; LGD w przypadku projektów własnych.</w:t>
      </w:r>
    </w:p>
    <w:p w:rsidR="00BE3DD3" w:rsidRPr="00B61430" w:rsidRDefault="00BE3DD3" w:rsidP="00E24A33">
      <w:pPr>
        <w:ind w:right="4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430">
        <w:rPr>
          <w:rFonts w:ascii="Times New Roman" w:hAnsi="Times New Roman" w:cs="Times New Roman"/>
          <w:b/>
          <w:sz w:val="24"/>
          <w:szCs w:val="24"/>
        </w:rPr>
        <w:t>Minimalna wartość grantu: 5 000.00 zł</w:t>
      </w:r>
    </w:p>
    <w:p w:rsidR="00BE3DD3" w:rsidRPr="00B61430" w:rsidRDefault="00BE3DD3" w:rsidP="00E24A33">
      <w:pPr>
        <w:ind w:right="4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430">
        <w:rPr>
          <w:rFonts w:ascii="Times New Roman" w:hAnsi="Times New Roman" w:cs="Times New Roman"/>
          <w:b/>
          <w:sz w:val="24"/>
          <w:szCs w:val="24"/>
        </w:rPr>
        <w:t>Maksymalna wartość grantu: 50 000.00 zł</w:t>
      </w:r>
    </w:p>
    <w:p w:rsidR="00BE3DD3" w:rsidRPr="00B61430" w:rsidRDefault="00BE3DD3" w:rsidP="00E24A33">
      <w:pPr>
        <w:ind w:right="4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430">
        <w:rPr>
          <w:rFonts w:ascii="Times New Roman" w:hAnsi="Times New Roman" w:cs="Times New Roman"/>
          <w:b/>
          <w:sz w:val="24"/>
          <w:szCs w:val="24"/>
        </w:rPr>
        <w:t>Maksymalna kwota pomocy na jednego beneficjenta: 100 000,00 zł</w:t>
      </w:r>
    </w:p>
    <w:p w:rsidR="00BE3DD3" w:rsidRPr="00B61430" w:rsidRDefault="00BE3DD3" w:rsidP="00BE3DD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B61430">
        <w:rPr>
          <w:rFonts w:ascii="Times New Roman" w:hAnsi="Times New Roman" w:cs="Times New Roman"/>
          <w:b/>
          <w:sz w:val="24"/>
          <w:szCs w:val="24"/>
        </w:rPr>
        <w:t>Poziom dofinansowania:</w:t>
      </w:r>
      <w:r w:rsidRPr="00B61430">
        <w:rPr>
          <w:rFonts w:ascii="Times New Roman" w:hAnsi="Times New Roman" w:cs="Times New Roman"/>
          <w:sz w:val="24"/>
          <w:szCs w:val="24"/>
        </w:rPr>
        <w:t xml:space="preserve"> 63,63% kosztów kwalifikowalnych (jednostki sektora finansów publicznych) lub 90% kosztów kwalifikowanych (pozostali wnioskodawcy).</w:t>
      </w:r>
    </w:p>
    <w:p w:rsidR="00B61430" w:rsidRPr="00B61430" w:rsidRDefault="00B61430" w:rsidP="00B61430">
      <w:pPr>
        <w:spacing w:line="36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B61430">
        <w:rPr>
          <w:rFonts w:ascii="Times New Roman" w:hAnsi="Times New Roman" w:cs="Times New Roman"/>
          <w:b/>
          <w:sz w:val="24"/>
          <w:szCs w:val="24"/>
        </w:rPr>
        <w:t>Koszty kwalifikowalne:</w:t>
      </w:r>
      <w:r w:rsidRPr="00B61430">
        <w:rPr>
          <w:rFonts w:ascii="Times New Roman" w:eastAsia="Times New Roman" w:hAnsi="Times New Roman" w:cs="Times New Roman"/>
          <w:sz w:val="24"/>
          <w:szCs w:val="24"/>
        </w:rPr>
        <w:t xml:space="preserve"> Ogólne (dokumentacje techniczne, kosztorysy itp.) w wysokości nieprzekraczającej 10% pozostałych kosztów kwalifikowalnych.</w:t>
      </w:r>
    </w:p>
    <w:p w:rsidR="00B61430" w:rsidRPr="00B61430" w:rsidRDefault="00B61430" w:rsidP="00B6143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430">
        <w:rPr>
          <w:rFonts w:ascii="Times New Roman" w:eastAsia="Times New Roman" w:hAnsi="Times New Roman" w:cs="Times New Roman"/>
          <w:sz w:val="24"/>
          <w:szCs w:val="24"/>
        </w:rPr>
        <w:t>Zakupu robót budowlanych lub usług.</w:t>
      </w:r>
    </w:p>
    <w:p w:rsidR="00B61430" w:rsidRPr="00B61430" w:rsidRDefault="00B61430" w:rsidP="00B6143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430">
        <w:rPr>
          <w:rFonts w:ascii="Times New Roman" w:eastAsia="Times New Roman" w:hAnsi="Times New Roman" w:cs="Times New Roman"/>
          <w:sz w:val="24"/>
          <w:szCs w:val="24"/>
        </w:rPr>
        <w:t>Zakupu lub rozwoju oprogramowania komputerowego oraz zakupu patentów, licencji lub wynagrodzeń za przeniesienie autorskich praw majątkowych lub znaków towarowych.</w:t>
      </w:r>
    </w:p>
    <w:p w:rsidR="00B61430" w:rsidRPr="00B61430" w:rsidRDefault="00B61430" w:rsidP="00B6143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430">
        <w:rPr>
          <w:rFonts w:ascii="Times New Roman" w:eastAsia="Times New Roman" w:hAnsi="Times New Roman" w:cs="Times New Roman"/>
          <w:sz w:val="24"/>
          <w:szCs w:val="24"/>
        </w:rPr>
        <w:t>Najmu lub dzierżawy maszyn, wyposażenia lub nieruchomości.</w:t>
      </w:r>
    </w:p>
    <w:p w:rsidR="00B61430" w:rsidRPr="00B61430" w:rsidRDefault="00B61430" w:rsidP="00B6143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430">
        <w:rPr>
          <w:rFonts w:ascii="Times New Roman" w:eastAsia="Times New Roman" w:hAnsi="Times New Roman" w:cs="Times New Roman"/>
          <w:sz w:val="24"/>
          <w:szCs w:val="24"/>
        </w:rPr>
        <w:t>Zakupu nowych maszyn lub wyposażenia.</w:t>
      </w:r>
    </w:p>
    <w:p w:rsidR="00B61430" w:rsidRPr="00B61430" w:rsidRDefault="00B61430" w:rsidP="00B6143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430">
        <w:rPr>
          <w:rFonts w:ascii="Times New Roman" w:eastAsia="Times New Roman" w:hAnsi="Times New Roman" w:cs="Times New Roman"/>
          <w:sz w:val="24"/>
          <w:szCs w:val="24"/>
        </w:rPr>
        <w:t xml:space="preserve">Zakupu środków transportu (z wyłączeniem zakupu samochodów osobowych przeznaczonych do przewozu mniej niż 8 osób łącznie z kierowcą), w wysokości nieprzekraczającej 30% pozostałych kosztów kwalifikowalnych pomniejszonych </w:t>
      </w:r>
      <w:r w:rsidRPr="00B61430">
        <w:rPr>
          <w:rFonts w:ascii="Times New Roman" w:eastAsia="Times New Roman" w:hAnsi="Times New Roman" w:cs="Times New Roman"/>
          <w:sz w:val="24"/>
          <w:szCs w:val="24"/>
        </w:rPr>
        <w:br/>
        <w:t>o koszty ogólne.</w:t>
      </w:r>
    </w:p>
    <w:p w:rsidR="00B61430" w:rsidRPr="00B61430" w:rsidRDefault="00B61430" w:rsidP="00B61430">
      <w:pPr>
        <w:numPr>
          <w:ilvl w:val="0"/>
          <w:numId w:val="1"/>
        </w:numPr>
        <w:spacing w:before="100" w:beforeAutospacing="1" w:after="100" w:afterAutospacing="1" w:line="36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B61430">
        <w:rPr>
          <w:rFonts w:ascii="Times New Roman" w:eastAsia="Times New Roman" w:hAnsi="Times New Roman" w:cs="Times New Roman"/>
          <w:sz w:val="24"/>
          <w:szCs w:val="24"/>
        </w:rPr>
        <w:t>Zakupu rzeczy innych niż wymienione w pkt 4 i 5, w tym materiałów,</w:t>
      </w:r>
    </w:p>
    <w:p w:rsidR="00B61430" w:rsidRPr="00B61430" w:rsidRDefault="00B61430" w:rsidP="00B61430">
      <w:pPr>
        <w:numPr>
          <w:ilvl w:val="0"/>
          <w:numId w:val="1"/>
        </w:numPr>
        <w:spacing w:before="100" w:beforeAutospacing="1" w:after="100" w:afterAutospacing="1" w:line="360" w:lineRule="auto"/>
        <w:ind w:right="4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430">
        <w:rPr>
          <w:rFonts w:ascii="Times New Roman" w:eastAsia="Times New Roman" w:hAnsi="Times New Roman" w:cs="Times New Roman"/>
          <w:sz w:val="24"/>
          <w:szCs w:val="24"/>
        </w:rPr>
        <w:t>Wynagrodzenia i innych świadczeń, o których mowa w Kodeksie pracy</w:t>
      </w:r>
      <w:r w:rsidRPr="00B6143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1430" w:rsidRPr="00B61430" w:rsidRDefault="00B61430" w:rsidP="00B61430">
      <w:pPr>
        <w:numPr>
          <w:ilvl w:val="0"/>
          <w:numId w:val="1"/>
        </w:numPr>
        <w:spacing w:before="100" w:beforeAutospacing="1" w:after="100" w:afterAutospacing="1" w:line="360" w:lineRule="auto"/>
        <w:ind w:right="4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430">
        <w:rPr>
          <w:rFonts w:ascii="Times New Roman" w:hAnsi="Times New Roman" w:cs="Times New Roman"/>
          <w:sz w:val="24"/>
          <w:szCs w:val="24"/>
        </w:rPr>
        <w:t xml:space="preserve">Podatek od towarów i usług (VAT).  </w:t>
      </w:r>
    </w:p>
    <w:p w:rsidR="00B61430" w:rsidRPr="00B61430" w:rsidRDefault="00B61430" w:rsidP="00B61430">
      <w:pPr>
        <w:numPr>
          <w:ilvl w:val="0"/>
          <w:numId w:val="1"/>
        </w:numPr>
        <w:spacing w:before="100" w:beforeAutospacing="1" w:after="100" w:afterAutospacing="1" w:line="360" w:lineRule="auto"/>
        <w:ind w:right="4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430">
        <w:rPr>
          <w:rFonts w:ascii="Times New Roman" w:hAnsi="Times New Roman" w:cs="Times New Roman"/>
          <w:sz w:val="24"/>
          <w:szCs w:val="24"/>
        </w:rPr>
        <w:t>Wartość wkładu rzeczowego.</w:t>
      </w:r>
    </w:p>
    <w:p w:rsidR="00B61430" w:rsidRPr="00B61430" w:rsidRDefault="00B61430" w:rsidP="00B614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430">
        <w:rPr>
          <w:rFonts w:ascii="Times New Roman" w:eastAsia="Times New Roman" w:hAnsi="Times New Roman" w:cs="Times New Roman"/>
          <w:b/>
          <w:sz w:val="24"/>
          <w:szCs w:val="24"/>
        </w:rPr>
        <w:t>Koszty kwalifikowalne podlegają refundacji, jeżeli zostały poniesione:</w:t>
      </w:r>
    </w:p>
    <w:p w:rsidR="00B61430" w:rsidRPr="00B61430" w:rsidRDefault="00B61430" w:rsidP="00B6143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430">
        <w:rPr>
          <w:rFonts w:ascii="Times New Roman" w:eastAsia="Times New Roman" w:hAnsi="Times New Roman" w:cs="Times New Roman"/>
          <w:sz w:val="24"/>
          <w:szCs w:val="24"/>
        </w:rPr>
        <w:t xml:space="preserve">od dnia, w którym została zawarta umowa, a w przypadku kosztów ogólnych </w:t>
      </w:r>
      <w:r w:rsidRPr="00B61430">
        <w:rPr>
          <w:rFonts w:ascii="Times New Roman" w:eastAsia="Times New Roman" w:hAnsi="Times New Roman" w:cs="Times New Roman"/>
          <w:sz w:val="24"/>
          <w:szCs w:val="24"/>
        </w:rPr>
        <w:br/>
        <w:t>od dnia 1 stycznia 2014r.</w:t>
      </w:r>
    </w:p>
    <w:p w:rsidR="00B61430" w:rsidRPr="00B61430" w:rsidRDefault="00B61430" w:rsidP="00B6143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430">
        <w:rPr>
          <w:rFonts w:ascii="Times New Roman" w:eastAsia="Times New Roman" w:hAnsi="Times New Roman" w:cs="Times New Roman"/>
          <w:sz w:val="24"/>
          <w:szCs w:val="24"/>
        </w:rPr>
        <w:lastRenderedPageBreak/>
        <w:t>zgodnie z przepisami o zamówieniach publicznych, a gdy te przepisy nie mają zastosowania – w wyniku wyboru przez beneficjenta najkorzystniejszej oferty spośród co najmniej trzech ofert od osobowo lub kapitałowo niepowiązanych z beneficjentem dostawców lub wykonawców</w:t>
      </w:r>
    </w:p>
    <w:p w:rsidR="00B61430" w:rsidRPr="00B61430" w:rsidRDefault="00B61430" w:rsidP="00B6143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430">
        <w:rPr>
          <w:rFonts w:ascii="Times New Roman" w:eastAsia="Times New Roman" w:hAnsi="Times New Roman" w:cs="Times New Roman"/>
          <w:sz w:val="24"/>
          <w:szCs w:val="24"/>
        </w:rPr>
        <w:t>w formie rozliczenia pieniężnego a w przypadku transakcji, której wartość, bez względu na liczbę wynikających z niej płatności, przekracza 1 tyś. złotych – w formie rozliczenia bezgotówkowego,</w:t>
      </w:r>
    </w:p>
    <w:p w:rsidR="00B61430" w:rsidRPr="00B61430" w:rsidRDefault="00B61430" w:rsidP="00B6143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430">
        <w:rPr>
          <w:rFonts w:ascii="Times New Roman" w:eastAsia="Times New Roman" w:hAnsi="Times New Roman" w:cs="Times New Roman"/>
          <w:sz w:val="24"/>
          <w:szCs w:val="24"/>
        </w:rPr>
        <w:t>oraz zostały uwzględnione w oddzielnym systemie rachunkowości.</w:t>
      </w:r>
    </w:p>
    <w:p w:rsidR="00B61430" w:rsidRPr="00B61430" w:rsidRDefault="00B61430" w:rsidP="00B61430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430">
        <w:rPr>
          <w:rFonts w:ascii="Times New Roman" w:eastAsia="Times New Roman" w:hAnsi="Times New Roman" w:cs="Times New Roman"/>
          <w:b/>
          <w:sz w:val="24"/>
          <w:szCs w:val="24"/>
        </w:rPr>
        <w:t>Pomoc jest wypłacana, jeżeli ponadto:</w:t>
      </w:r>
    </w:p>
    <w:p w:rsidR="00B36F0B" w:rsidRDefault="00B61430" w:rsidP="00B61430">
      <w:pPr>
        <w:spacing w:before="100" w:beforeAutospacing="1" w:after="100" w:afterAutospacing="1" w:line="360" w:lineRule="auto"/>
        <w:ind w:left="720"/>
        <w:jc w:val="both"/>
        <w:rPr>
          <w:b/>
        </w:rPr>
      </w:pPr>
      <w:r w:rsidRPr="00B61430">
        <w:rPr>
          <w:rFonts w:ascii="Times New Roman" w:eastAsia="Times New Roman" w:hAnsi="Times New Roman" w:cs="Times New Roman"/>
          <w:sz w:val="24"/>
          <w:szCs w:val="24"/>
        </w:rPr>
        <w:t xml:space="preserve">- granty, zostały udzielone </w:t>
      </w:r>
      <w:proofErr w:type="spellStart"/>
      <w:r w:rsidRPr="00B61430">
        <w:rPr>
          <w:rFonts w:ascii="Times New Roman" w:eastAsia="Times New Roman" w:hAnsi="Times New Roman" w:cs="Times New Roman"/>
          <w:sz w:val="24"/>
          <w:szCs w:val="24"/>
        </w:rPr>
        <w:t>grantobiorcom</w:t>
      </w:r>
      <w:proofErr w:type="spellEnd"/>
      <w:r w:rsidRPr="00B61430">
        <w:rPr>
          <w:rFonts w:ascii="Times New Roman" w:eastAsia="Times New Roman" w:hAnsi="Times New Roman" w:cs="Times New Roman"/>
          <w:sz w:val="24"/>
          <w:szCs w:val="24"/>
        </w:rPr>
        <w:t xml:space="preserve"> na podstawie umowy o powierzenie grantu, </w:t>
      </w:r>
      <w:r w:rsidRPr="00B61430">
        <w:rPr>
          <w:rFonts w:ascii="Times New Roman" w:eastAsia="Times New Roman" w:hAnsi="Times New Roman" w:cs="Times New Roman"/>
          <w:sz w:val="24"/>
          <w:szCs w:val="24"/>
        </w:rPr>
        <w:br/>
        <w:t xml:space="preserve">w wysokości nieprzekraczającej limitu wynoszącego 100 tyś. złotych na jednego </w:t>
      </w:r>
      <w:proofErr w:type="spellStart"/>
      <w:r w:rsidRPr="00B61430">
        <w:rPr>
          <w:rFonts w:ascii="Times New Roman" w:eastAsia="Times New Roman" w:hAnsi="Times New Roman" w:cs="Times New Roman"/>
          <w:sz w:val="24"/>
          <w:szCs w:val="24"/>
        </w:rPr>
        <w:t>grantobiorcę</w:t>
      </w:r>
      <w:proofErr w:type="spellEnd"/>
      <w:r w:rsidRPr="00B61430">
        <w:rPr>
          <w:rFonts w:ascii="Times New Roman" w:eastAsia="Times New Roman" w:hAnsi="Times New Roman" w:cs="Times New Roman"/>
          <w:sz w:val="24"/>
          <w:szCs w:val="24"/>
        </w:rPr>
        <w:t xml:space="preserve"> w ramach projektów grantowych realizowanych przez dana LGD,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61430">
        <w:rPr>
          <w:rFonts w:ascii="Times New Roman" w:eastAsia="Times New Roman" w:hAnsi="Times New Roman" w:cs="Times New Roman"/>
          <w:sz w:val="24"/>
          <w:szCs w:val="24"/>
        </w:rPr>
        <w:t>- suma grantów udzielonych jednostkom sektora finansów publicznych w ramach danego projektu grantowego nie przekracza 20% kwoty środków przyznanych na ten projekt,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6143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61430">
        <w:rPr>
          <w:rFonts w:ascii="Times New Roman" w:eastAsia="Times New Roman" w:hAnsi="Times New Roman" w:cs="Times New Roman"/>
          <w:sz w:val="24"/>
          <w:szCs w:val="24"/>
        </w:rPr>
        <w:t>grantobiorca</w:t>
      </w:r>
      <w:proofErr w:type="spellEnd"/>
      <w:r w:rsidRPr="00B61430">
        <w:rPr>
          <w:rFonts w:ascii="Times New Roman" w:eastAsia="Times New Roman" w:hAnsi="Times New Roman" w:cs="Times New Roman"/>
          <w:sz w:val="24"/>
          <w:szCs w:val="24"/>
        </w:rPr>
        <w:t xml:space="preserve"> nie wykonuje działalności gospodarczej.</w:t>
      </w:r>
      <w:r w:rsidRPr="00B6143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36F0B" w:rsidRPr="00B36F0B" w:rsidRDefault="00B36F0B" w:rsidP="00B36F0B">
      <w:pPr>
        <w:ind w:left="-567"/>
        <w:rPr>
          <w:b/>
        </w:rPr>
      </w:pPr>
      <w:r>
        <w:rPr>
          <w:b/>
        </w:rPr>
        <w:tab/>
      </w:r>
      <w:r>
        <w:rPr>
          <w:b/>
        </w:rPr>
        <w:tab/>
      </w:r>
      <w:r w:rsidR="00D869EF">
        <w:rPr>
          <w:b/>
        </w:rPr>
        <w:t xml:space="preserve">       </w:t>
      </w:r>
    </w:p>
    <w:p w:rsidR="00B36F0B" w:rsidRPr="00B36F0B" w:rsidRDefault="00B36F0B" w:rsidP="00B36F0B">
      <w:pPr>
        <w:ind w:left="-567"/>
        <w:rPr>
          <w:b/>
        </w:rPr>
      </w:pPr>
    </w:p>
    <w:sectPr w:rsidR="00B36F0B" w:rsidRPr="00B36F0B" w:rsidSect="00B61430">
      <w:pgSz w:w="11906" w:h="16838"/>
      <w:pgMar w:top="1417" w:right="1417" w:bottom="1417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203F6"/>
    <w:multiLevelType w:val="multilevel"/>
    <w:tmpl w:val="5BDA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4274E"/>
    <w:multiLevelType w:val="multilevel"/>
    <w:tmpl w:val="453A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48"/>
    <w:rsid w:val="00073C69"/>
    <w:rsid w:val="00081F03"/>
    <w:rsid w:val="00112CE2"/>
    <w:rsid w:val="00121032"/>
    <w:rsid w:val="0017062A"/>
    <w:rsid w:val="001C402F"/>
    <w:rsid w:val="001E5555"/>
    <w:rsid w:val="00234B7F"/>
    <w:rsid w:val="00277EFF"/>
    <w:rsid w:val="00286CEB"/>
    <w:rsid w:val="003277C3"/>
    <w:rsid w:val="00327C5A"/>
    <w:rsid w:val="00521223"/>
    <w:rsid w:val="00595839"/>
    <w:rsid w:val="005F3113"/>
    <w:rsid w:val="005F4B7A"/>
    <w:rsid w:val="00663901"/>
    <w:rsid w:val="006B597F"/>
    <w:rsid w:val="006B76A8"/>
    <w:rsid w:val="0070392F"/>
    <w:rsid w:val="00703B9D"/>
    <w:rsid w:val="0071782D"/>
    <w:rsid w:val="009B29B1"/>
    <w:rsid w:val="00A5484A"/>
    <w:rsid w:val="00AB2848"/>
    <w:rsid w:val="00AB458E"/>
    <w:rsid w:val="00B12B9B"/>
    <w:rsid w:val="00B36F0B"/>
    <w:rsid w:val="00B61430"/>
    <w:rsid w:val="00BC26AF"/>
    <w:rsid w:val="00BE3DD3"/>
    <w:rsid w:val="00CA25A8"/>
    <w:rsid w:val="00CA5DB1"/>
    <w:rsid w:val="00CB76D0"/>
    <w:rsid w:val="00CE5748"/>
    <w:rsid w:val="00D2520D"/>
    <w:rsid w:val="00D25E75"/>
    <w:rsid w:val="00D350DE"/>
    <w:rsid w:val="00D869EF"/>
    <w:rsid w:val="00E24A33"/>
    <w:rsid w:val="00E45886"/>
    <w:rsid w:val="00E461C9"/>
    <w:rsid w:val="00E83C2E"/>
    <w:rsid w:val="00EE4F71"/>
    <w:rsid w:val="00EF5B24"/>
    <w:rsid w:val="00F7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6E2CD-F69B-4153-AA77-0CCAF774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2</dc:creator>
  <cp:lastModifiedBy>Biuro 3</cp:lastModifiedBy>
  <cp:revision>2</cp:revision>
  <cp:lastPrinted>2016-06-24T13:19:00Z</cp:lastPrinted>
  <dcterms:created xsi:type="dcterms:W3CDTF">2016-07-12T10:24:00Z</dcterms:created>
  <dcterms:modified xsi:type="dcterms:W3CDTF">2016-07-12T10:24:00Z</dcterms:modified>
</cp:coreProperties>
</file>