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37" w:rsidRDefault="00B27D37" w:rsidP="00B27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Inowrocław, </w:t>
      </w:r>
      <w:r w:rsidR="00191EEF">
        <w:rPr>
          <w:rFonts w:ascii="Times New Roman" w:hAnsi="Times New Roman" w:cs="Times New Roman"/>
          <w:sz w:val="24"/>
          <w:szCs w:val="24"/>
        </w:rPr>
        <w:t>16</w:t>
      </w:r>
      <w:r w:rsidR="005E37F8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.2016r.</w:t>
      </w:r>
    </w:p>
    <w:p w:rsidR="00B27D37" w:rsidRDefault="00B27D37" w:rsidP="00B27D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D37" w:rsidRDefault="00B27D37" w:rsidP="005E37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zakupu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dostawę </w:t>
      </w:r>
      <w:r w:rsidR="005E37F8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materiałów promocyjnych dla Stowarzyszenia Lokalna Grupa Działania Czarnoziem na Soli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Stowarzyszenie Lokalna Grupa Działania Czarnoziem na Soli </w:t>
      </w:r>
      <w:r>
        <w:rPr>
          <w:rFonts w:ascii="Times New Roman" w:hAnsi="Times New Roman" w:cs="Times New Roman"/>
          <w:sz w:val="24"/>
          <w:szCs w:val="24"/>
        </w:rPr>
        <w:t>z siedzibą w Inowrocławiu ul. Poznańska 133a lok.106, 88-100 Inowrocław, NIP 556-267-97-03, REGON 340538466, KRS 0000320289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B27D37" w:rsidRDefault="00B27D37" w:rsidP="00B27D37">
      <w:p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zakup i dostawa </w:t>
      </w:r>
      <w:r w:rsidR="005E37F8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materiałów promocyjnych:</w:t>
      </w:r>
    </w:p>
    <w:tbl>
      <w:tblPr>
        <w:tblStyle w:val="Tabela-Siatka"/>
        <w:tblW w:w="0" w:type="auto"/>
        <w:tblLook w:val="04A0"/>
      </w:tblPr>
      <w:tblGrid>
        <w:gridCol w:w="578"/>
        <w:gridCol w:w="2161"/>
        <w:gridCol w:w="1197"/>
        <w:gridCol w:w="5352"/>
      </w:tblGrid>
      <w:tr w:rsidR="005E37F8" w:rsidTr="005E37F8">
        <w:tc>
          <w:tcPr>
            <w:tcW w:w="578" w:type="dxa"/>
          </w:tcPr>
          <w:p w:rsidR="005E37F8" w:rsidRDefault="005E37F8" w:rsidP="005E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61" w:type="dxa"/>
          </w:tcPr>
          <w:p w:rsidR="005E37F8" w:rsidRDefault="005E37F8" w:rsidP="005E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197" w:type="dxa"/>
          </w:tcPr>
          <w:p w:rsidR="005E37F8" w:rsidRDefault="005E37F8" w:rsidP="005E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5352" w:type="dxa"/>
          </w:tcPr>
          <w:p w:rsidR="005E37F8" w:rsidRDefault="005E37F8" w:rsidP="005E3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</w:tr>
      <w:tr w:rsidR="005E37F8" w:rsidTr="005E37F8">
        <w:tc>
          <w:tcPr>
            <w:tcW w:w="578" w:type="dxa"/>
          </w:tcPr>
          <w:p w:rsidR="005E37F8" w:rsidRDefault="005E37F8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:rsidR="005E37F8" w:rsidRPr="007C46B8" w:rsidRDefault="005E37F8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smycz</w:t>
            </w:r>
          </w:p>
        </w:tc>
        <w:tc>
          <w:tcPr>
            <w:tcW w:w="1197" w:type="dxa"/>
          </w:tcPr>
          <w:p w:rsidR="005E37F8" w:rsidRPr="007C46B8" w:rsidRDefault="005E37F8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300 szt.</w:t>
            </w:r>
          </w:p>
        </w:tc>
        <w:tc>
          <w:tcPr>
            <w:tcW w:w="5352" w:type="dxa"/>
          </w:tcPr>
          <w:p w:rsidR="005E37F8" w:rsidRPr="007C46B8" w:rsidRDefault="005E37F8" w:rsidP="005E37F8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 xml:space="preserve">smycz –szerokość </w:t>
            </w:r>
            <w:proofErr w:type="spellStart"/>
            <w:r w:rsidRPr="007C46B8">
              <w:rPr>
                <w:rFonts w:ascii="Times New Roman" w:hAnsi="Times New Roman" w:cs="Times New Roman"/>
              </w:rPr>
              <w:t>minium</w:t>
            </w:r>
            <w:proofErr w:type="spellEnd"/>
            <w:r w:rsidRPr="007C46B8">
              <w:rPr>
                <w:rFonts w:ascii="Times New Roman" w:hAnsi="Times New Roman" w:cs="Times New Roman"/>
              </w:rPr>
              <w:t xml:space="preserve"> 2 cm, </w:t>
            </w:r>
            <w:proofErr w:type="spellStart"/>
            <w:r w:rsidRPr="007C46B8">
              <w:rPr>
                <w:rFonts w:ascii="Times New Roman" w:hAnsi="Times New Roman" w:cs="Times New Roman"/>
              </w:rPr>
              <w:t>dł</w:t>
            </w:r>
            <w:proofErr w:type="spellEnd"/>
            <w:r w:rsidRPr="007C46B8">
              <w:rPr>
                <w:rFonts w:ascii="Times New Roman" w:hAnsi="Times New Roman" w:cs="Times New Roman"/>
              </w:rPr>
              <w:t xml:space="preserve"> 43 cm, znakowanie pełen kolor metodą sublimacji w wysokiej rozdzielczości min. 1440dpi.,  nadruk dwustronny, zakończenie karabińczyk i chwyt na telefon. przygotowanie projektu uzgodnionego z pracodawcą . zamieszczenie logotypów Unii Europejskiej, Leader-a, LGD Czarnoziem na Soli, PROW 2014-2020</w:t>
            </w:r>
          </w:p>
        </w:tc>
      </w:tr>
      <w:tr w:rsidR="005E37F8" w:rsidTr="005E37F8">
        <w:tc>
          <w:tcPr>
            <w:tcW w:w="578" w:type="dxa"/>
          </w:tcPr>
          <w:p w:rsidR="005E37F8" w:rsidRDefault="005E37F8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6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5E37F8" w:rsidRPr="007C46B8" w:rsidRDefault="00C76E25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magnes plan lekcji na lodówkę</w:t>
            </w:r>
          </w:p>
        </w:tc>
        <w:tc>
          <w:tcPr>
            <w:tcW w:w="1197" w:type="dxa"/>
          </w:tcPr>
          <w:p w:rsidR="005E37F8" w:rsidRPr="007C46B8" w:rsidRDefault="005E37F8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352" w:type="dxa"/>
          </w:tcPr>
          <w:p w:rsidR="00C76E25" w:rsidRPr="007C46B8" w:rsidRDefault="00C76E25" w:rsidP="00C76E25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 xml:space="preserve">Magnes – plan lekcji na </w:t>
            </w:r>
            <w:proofErr w:type="spellStart"/>
            <w:r w:rsidRPr="007C46B8">
              <w:rPr>
                <w:rFonts w:ascii="Times New Roman" w:hAnsi="Times New Roman" w:cs="Times New Roman"/>
              </w:rPr>
              <w:t>lodówkę,Format</w:t>
            </w:r>
            <w:proofErr w:type="spellEnd"/>
            <w:r w:rsidRPr="007C46B8">
              <w:rPr>
                <w:rFonts w:ascii="Times New Roman" w:hAnsi="Times New Roman" w:cs="Times New Roman"/>
              </w:rPr>
              <w:t xml:space="preserve"> A5</w:t>
            </w:r>
          </w:p>
          <w:p w:rsidR="00C76E25" w:rsidRPr="007C46B8" w:rsidRDefault="00C76E25" w:rsidP="00C76E25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Wydruk na papierze o gramaturze min 350g</w:t>
            </w:r>
          </w:p>
          <w:p w:rsidR="005E37F8" w:rsidRPr="007C46B8" w:rsidRDefault="00C76E25" w:rsidP="00C76E25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 xml:space="preserve">Wydruk podklejony magnesem o wymiarach min 1/3 formatu A5, Znakowanie: </w:t>
            </w:r>
            <w:proofErr w:type="spellStart"/>
            <w:r w:rsidRPr="007C46B8">
              <w:rPr>
                <w:rFonts w:ascii="Times New Roman" w:hAnsi="Times New Roman" w:cs="Times New Roman"/>
              </w:rPr>
              <w:t>pełnokolorowy</w:t>
            </w:r>
            <w:proofErr w:type="spellEnd"/>
            <w:r w:rsidRPr="007C46B8">
              <w:rPr>
                <w:rFonts w:ascii="Times New Roman" w:hAnsi="Times New Roman" w:cs="Times New Roman"/>
              </w:rPr>
              <w:t xml:space="preserve"> nadruk, zamieszczenie logotypów Unii Europejskiej, Leader-a, LGD Czarnoziem na Soli, PROW 2014-2020</w:t>
            </w:r>
            <w:r w:rsidR="00270189" w:rsidRPr="007C46B8">
              <w:rPr>
                <w:rFonts w:ascii="Times New Roman" w:hAnsi="Times New Roman" w:cs="Times New Roman"/>
              </w:rPr>
              <w:t>. Przygotowanie projektu</w:t>
            </w:r>
          </w:p>
        </w:tc>
      </w:tr>
      <w:tr w:rsidR="005E37F8" w:rsidTr="005E37F8">
        <w:tc>
          <w:tcPr>
            <w:tcW w:w="578" w:type="dxa"/>
          </w:tcPr>
          <w:p w:rsidR="005E37F8" w:rsidRDefault="00C76E25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1" w:type="dxa"/>
          </w:tcPr>
          <w:p w:rsidR="005E37F8" w:rsidRPr="007C46B8" w:rsidRDefault="00C76E25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ramki do tablic rejestracyjnych</w:t>
            </w:r>
          </w:p>
        </w:tc>
        <w:tc>
          <w:tcPr>
            <w:tcW w:w="1197" w:type="dxa"/>
          </w:tcPr>
          <w:p w:rsidR="005E37F8" w:rsidRPr="007C46B8" w:rsidRDefault="00C76E25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100 szt.</w:t>
            </w:r>
          </w:p>
        </w:tc>
        <w:tc>
          <w:tcPr>
            <w:tcW w:w="5352" w:type="dxa"/>
          </w:tcPr>
          <w:p w:rsidR="00C76E25" w:rsidRPr="007C46B8" w:rsidRDefault="00C76E25" w:rsidP="00C76E25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Ramki do tablic rejestracyjnych z nadrukiem</w:t>
            </w:r>
          </w:p>
          <w:p w:rsidR="005E37F8" w:rsidRPr="007C46B8" w:rsidRDefault="00C76E25" w:rsidP="00C76E25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 xml:space="preserve">Nadruk pełen kolor wymiar 51 x 2 </w:t>
            </w:r>
            <w:proofErr w:type="spellStart"/>
            <w:r w:rsidRPr="007C46B8">
              <w:rPr>
                <w:rFonts w:ascii="Times New Roman" w:hAnsi="Times New Roman" w:cs="Times New Roman"/>
              </w:rPr>
              <w:t>cm</w:t>
            </w:r>
            <w:proofErr w:type="spellEnd"/>
            <w:r w:rsidRPr="007C46B8">
              <w:rPr>
                <w:rFonts w:ascii="Times New Roman" w:hAnsi="Times New Roman" w:cs="Times New Roman"/>
              </w:rPr>
              <w:t>. Ramka plastikowa biała o wymiarach pasujących do standardowej samochodowej tablicy rejestracyjnej, zamieszczenie logotypów Unii Europejskiej, Leader-a, LGD Czarnoziem na Soli, PROW 2014-2020</w:t>
            </w:r>
            <w:r w:rsidR="00270189" w:rsidRPr="007C46B8">
              <w:rPr>
                <w:rFonts w:ascii="Times New Roman" w:hAnsi="Times New Roman" w:cs="Times New Roman"/>
              </w:rPr>
              <w:t xml:space="preserve"> . Przygotowanie projektu</w:t>
            </w:r>
          </w:p>
        </w:tc>
      </w:tr>
      <w:tr w:rsidR="005E37F8" w:rsidTr="005E37F8">
        <w:tc>
          <w:tcPr>
            <w:tcW w:w="578" w:type="dxa"/>
          </w:tcPr>
          <w:p w:rsidR="005E37F8" w:rsidRDefault="00C76E25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1" w:type="dxa"/>
          </w:tcPr>
          <w:p w:rsidR="005E37F8" w:rsidRPr="007C46B8" w:rsidRDefault="00C76E25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karty do gry</w:t>
            </w:r>
          </w:p>
        </w:tc>
        <w:tc>
          <w:tcPr>
            <w:tcW w:w="1197" w:type="dxa"/>
          </w:tcPr>
          <w:p w:rsidR="005E37F8" w:rsidRPr="007C46B8" w:rsidRDefault="00C76E25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352" w:type="dxa"/>
          </w:tcPr>
          <w:p w:rsidR="005E37F8" w:rsidRPr="007C46B8" w:rsidRDefault="00C76E25" w:rsidP="00CA65CD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 xml:space="preserve">Karty do gry tradycyjne. Zadruk pełen kolor  2 strony. </w:t>
            </w:r>
            <w:r w:rsidRPr="007C46B8">
              <w:rPr>
                <w:rFonts w:ascii="Times New Roman" w:hAnsi="Times New Roman" w:cs="Times New Roman"/>
              </w:rPr>
              <w:lastRenderedPageBreak/>
              <w:t>Wielkość i projekt nadruku wg projektu uzgodnionego ze zleceniodawcą. Powierzchnia kart do gry lakierowana lub foliowana. Gramatura papieru 350g. Tył kart ma być  dla wszystkich kart taki sam</w:t>
            </w:r>
            <w:r w:rsidR="00CA65CD" w:rsidRPr="007C46B8">
              <w:rPr>
                <w:rFonts w:ascii="Times New Roman" w:hAnsi="Times New Roman" w:cs="Times New Roman"/>
              </w:rPr>
              <w:t xml:space="preserve"> (zamieszczenie logotypów Unii Europejskiej, Leader-a, LGD Czarnoziem na Soli, PROW 2014-2020)</w:t>
            </w:r>
            <w:r w:rsidRPr="007C46B8">
              <w:rPr>
                <w:rFonts w:ascii="Times New Roman" w:hAnsi="Times New Roman" w:cs="Times New Roman"/>
              </w:rPr>
              <w:t xml:space="preserve"> natomiast na przodach kart mają się  znajdować  zdjęcia promocyjne  z terenu </w:t>
            </w:r>
            <w:r w:rsidR="00CA65CD" w:rsidRPr="007C46B8">
              <w:rPr>
                <w:rFonts w:ascii="Times New Roman" w:hAnsi="Times New Roman" w:cs="Times New Roman"/>
              </w:rPr>
              <w:t>LGD Czarnoziem na Soli</w:t>
            </w:r>
            <w:r w:rsidRPr="007C46B8">
              <w:rPr>
                <w:rFonts w:ascii="Times New Roman" w:hAnsi="Times New Roman" w:cs="Times New Roman"/>
              </w:rPr>
              <w:t xml:space="preserve">  dostarczone  przez zleceniodawcę: na kartach  AS zdjęci</w:t>
            </w:r>
            <w:r w:rsidR="00CA65CD" w:rsidRPr="007C46B8">
              <w:rPr>
                <w:rFonts w:ascii="Times New Roman" w:hAnsi="Times New Roman" w:cs="Times New Roman"/>
              </w:rPr>
              <w:t>a dwóch rodzajów</w:t>
            </w:r>
            <w:r w:rsidRPr="007C46B8">
              <w:rPr>
                <w:rFonts w:ascii="Times New Roman" w:hAnsi="Times New Roman" w:cs="Times New Roman"/>
              </w:rPr>
              <w:t>, na kartach król zdjęcie kolejn</w:t>
            </w:r>
            <w:r w:rsidR="00CA65CD" w:rsidRPr="007C46B8">
              <w:rPr>
                <w:rFonts w:ascii="Times New Roman" w:hAnsi="Times New Roman" w:cs="Times New Roman"/>
              </w:rPr>
              <w:t>ych dwóch obiektów, kolejnych dwóch</w:t>
            </w:r>
            <w:r w:rsidRPr="007C46B8">
              <w:rPr>
                <w:rFonts w:ascii="Times New Roman" w:hAnsi="Times New Roman" w:cs="Times New Roman"/>
              </w:rPr>
              <w:t xml:space="preserve"> na Damach itp.</w:t>
            </w:r>
            <w:r w:rsidR="00CA65CD" w:rsidRPr="007C46B8">
              <w:rPr>
                <w:rFonts w:ascii="Times New Roman" w:hAnsi="Times New Roman" w:cs="Times New Roman"/>
              </w:rPr>
              <w:t xml:space="preserve"> itd.</w:t>
            </w:r>
            <w:r w:rsidR="00270189" w:rsidRPr="007C46B8">
              <w:rPr>
                <w:rFonts w:ascii="Times New Roman" w:hAnsi="Times New Roman" w:cs="Times New Roman"/>
              </w:rPr>
              <w:t xml:space="preserve"> .Przygotowanie projektu</w:t>
            </w:r>
          </w:p>
        </w:tc>
      </w:tr>
      <w:tr w:rsidR="005E37F8" w:rsidTr="005E37F8">
        <w:tc>
          <w:tcPr>
            <w:tcW w:w="578" w:type="dxa"/>
          </w:tcPr>
          <w:p w:rsidR="005E37F8" w:rsidRDefault="00CA65CD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61" w:type="dxa"/>
          </w:tcPr>
          <w:p w:rsidR="005E37F8" w:rsidRPr="007C46B8" w:rsidRDefault="00CA65CD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Torba zakupowa</w:t>
            </w:r>
          </w:p>
        </w:tc>
        <w:tc>
          <w:tcPr>
            <w:tcW w:w="1197" w:type="dxa"/>
          </w:tcPr>
          <w:p w:rsidR="005E37F8" w:rsidRPr="007C46B8" w:rsidRDefault="00CA65CD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352" w:type="dxa"/>
          </w:tcPr>
          <w:p w:rsidR="00CA65CD" w:rsidRPr="007C46B8" w:rsidRDefault="00CA65CD" w:rsidP="00CA65CD">
            <w:pPr>
              <w:rPr>
                <w:rFonts w:ascii="Times New Roman" w:hAnsi="Times New Roman" w:cs="Times New Roman"/>
                <w:vertAlign w:val="superscript"/>
              </w:rPr>
            </w:pPr>
            <w:r w:rsidRPr="007C46B8">
              <w:rPr>
                <w:rFonts w:ascii="Times New Roman" w:hAnsi="Times New Roman" w:cs="Times New Roman"/>
              </w:rPr>
              <w:t xml:space="preserve">Torba zakupowa  - materiał </w:t>
            </w:r>
            <w:proofErr w:type="spellStart"/>
            <w:r w:rsidRPr="007C46B8">
              <w:rPr>
                <w:rFonts w:ascii="Times New Roman" w:hAnsi="Times New Roman" w:cs="Times New Roman"/>
              </w:rPr>
              <w:t>włoknina</w:t>
            </w:r>
            <w:proofErr w:type="spellEnd"/>
            <w:r w:rsidRPr="007C46B8">
              <w:rPr>
                <w:rFonts w:ascii="Times New Roman" w:hAnsi="Times New Roman" w:cs="Times New Roman"/>
              </w:rPr>
              <w:t xml:space="preserve"> o gramaturze min.100g, uchwyt kijkowy drewniany lub bambusowy, sztywne dno , wymiar torby 40x40 cm . Znakowanie min  do A4</w:t>
            </w:r>
          </w:p>
          <w:p w:rsidR="005E37F8" w:rsidRPr="007C46B8" w:rsidRDefault="00CA65CD" w:rsidP="00CA65CD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1 kolor 1 strona torby . Przygotowanie projektu. zamieszczenie logotypów Unii Europejskiej, Leader-a, LGD Czarnoziem na Soli, PROW 2014-2020</w:t>
            </w:r>
          </w:p>
        </w:tc>
      </w:tr>
      <w:tr w:rsidR="005E37F8" w:rsidTr="005E37F8">
        <w:tc>
          <w:tcPr>
            <w:tcW w:w="578" w:type="dxa"/>
          </w:tcPr>
          <w:p w:rsidR="005E37F8" w:rsidRDefault="00CA65CD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1" w:type="dxa"/>
          </w:tcPr>
          <w:p w:rsidR="005E37F8" w:rsidRPr="007C46B8" w:rsidRDefault="00CA65CD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koszulka</w:t>
            </w:r>
          </w:p>
        </w:tc>
        <w:tc>
          <w:tcPr>
            <w:tcW w:w="1197" w:type="dxa"/>
          </w:tcPr>
          <w:p w:rsidR="005E37F8" w:rsidRPr="007C46B8" w:rsidRDefault="00CA65CD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352" w:type="dxa"/>
          </w:tcPr>
          <w:p w:rsidR="005E37F8" w:rsidRPr="007C46B8" w:rsidRDefault="00270189" w:rsidP="00FC098A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 xml:space="preserve">Koszulka </w:t>
            </w:r>
            <w:r w:rsidR="00CA65CD" w:rsidRPr="007C46B8">
              <w:rPr>
                <w:rFonts w:ascii="Times New Roman" w:hAnsi="Times New Roman" w:cs="Times New Roman"/>
              </w:rPr>
              <w:t xml:space="preserve"> – gramatura bawełny min. 170 g, kolor granatowy, </w:t>
            </w:r>
            <w:r w:rsidRPr="007C46B8">
              <w:rPr>
                <w:rFonts w:ascii="Times New Roman" w:hAnsi="Times New Roman" w:cs="Times New Roman"/>
              </w:rPr>
              <w:t>Przygotowanie projektu. zamieszczenie logotypów Unii Europejskiej, Leader-a, LGD Czarnoziem na Soli, PROW 2014-2020 .Przygotowanie projektu</w:t>
            </w:r>
            <w:r w:rsidR="00FC098A">
              <w:rPr>
                <w:rFonts w:ascii="Times New Roman" w:hAnsi="Times New Roman" w:cs="Times New Roman"/>
              </w:rPr>
              <w:t>, pełno kolorowy nadruk</w:t>
            </w:r>
          </w:p>
        </w:tc>
      </w:tr>
      <w:tr w:rsidR="005E37F8" w:rsidTr="005E37F8">
        <w:tc>
          <w:tcPr>
            <w:tcW w:w="578" w:type="dxa"/>
          </w:tcPr>
          <w:p w:rsidR="005E37F8" w:rsidRDefault="00270189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1" w:type="dxa"/>
          </w:tcPr>
          <w:p w:rsidR="00270189" w:rsidRPr="007C46B8" w:rsidRDefault="00270189" w:rsidP="00270189">
            <w:pPr>
              <w:pStyle w:val="NormalnyWeb"/>
              <w:jc w:val="center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Kalendarz trójdzielny</w:t>
            </w:r>
          </w:p>
          <w:p w:rsidR="00270189" w:rsidRPr="007C46B8" w:rsidRDefault="00270189" w:rsidP="00270189">
            <w:pPr>
              <w:pStyle w:val="NormalnyWeb"/>
              <w:jc w:val="center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2017 rok</w:t>
            </w:r>
          </w:p>
          <w:p w:rsidR="005E37F8" w:rsidRPr="007C46B8" w:rsidRDefault="005E37F8" w:rsidP="00B27D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5E37F8" w:rsidRPr="007C46B8" w:rsidRDefault="00270189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100 szt.</w:t>
            </w:r>
          </w:p>
        </w:tc>
        <w:tc>
          <w:tcPr>
            <w:tcW w:w="5352" w:type="dxa"/>
          </w:tcPr>
          <w:p w:rsidR="00270189" w:rsidRPr="007C46B8" w:rsidRDefault="00270189" w:rsidP="002701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Minimalny wymiar :31 cm x 85,5 cm</w:t>
            </w:r>
          </w:p>
          <w:p w:rsidR="00270189" w:rsidRPr="007C46B8" w:rsidRDefault="00270189" w:rsidP="002701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Kalendarium:</w:t>
            </w:r>
          </w:p>
          <w:p w:rsidR="00270189" w:rsidRPr="007C46B8" w:rsidRDefault="00270189" w:rsidP="002701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 xml:space="preserve">Wymiary minimalne: 29 cm x 14 cm, Klejony lub </w:t>
            </w:r>
            <w:proofErr w:type="spellStart"/>
            <w:r w:rsidRPr="007C46B8">
              <w:rPr>
                <w:sz w:val="22"/>
                <w:szCs w:val="22"/>
              </w:rPr>
              <w:t>spiralowany</w:t>
            </w:r>
            <w:proofErr w:type="spellEnd"/>
            <w:r w:rsidRPr="007C46B8">
              <w:rPr>
                <w:sz w:val="22"/>
                <w:szCs w:val="22"/>
              </w:rPr>
              <w:t>, 3 kalendaria jednomiesięczne(na miesiąc obecny, poprzedni i kolejny), okienko wskazujące aktualną datę ,główka wypukła indywidualna wg projektu, zamieszczenie logotypów Unii Europejskiej, Leader-a, LGD Czarnoziem na Soli, PROW 2014-2020</w:t>
            </w:r>
            <w:r w:rsidR="007C46B8">
              <w:rPr>
                <w:sz w:val="22"/>
                <w:szCs w:val="22"/>
              </w:rPr>
              <w:t xml:space="preserve"> </w:t>
            </w:r>
          </w:p>
          <w:p w:rsidR="00270189" w:rsidRPr="007C46B8" w:rsidRDefault="00270189" w:rsidP="002701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E37F8" w:rsidRPr="007C46B8" w:rsidRDefault="005E37F8" w:rsidP="00B27D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189" w:rsidTr="005E37F8">
        <w:tc>
          <w:tcPr>
            <w:tcW w:w="578" w:type="dxa"/>
          </w:tcPr>
          <w:p w:rsidR="00270189" w:rsidRDefault="00270189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61" w:type="dxa"/>
          </w:tcPr>
          <w:p w:rsidR="00270189" w:rsidRPr="007C46B8" w:rsidRDefault="00270189" w:rsidP="00270189">
            <w:pPr>
              <w:pStyle w:val="NormalnyWeb"/>
              <w:jc w:val="center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kalendarz kieszonkowy</w:t>
            </w:r>
          </w:p>
          <w:p w:rsidR="00270189" w:rsidRPr="007C46B8" w:rsidRDefault="00270189" w:rsidP="00270189">
            <w:pPr>
              <w:pStyle w:val="NormalnyWeb"/>
              <w:jc w:val="center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2017 rok</w:t>
            </w:r>
          </w:p>
        </w:tc>
        <w:tc>
          <w:tcPr>
            <w:tcW w:w="1197" w:type="dxa"/>
          </w:tcPr>
          <w:p w:rsidR="00270189" w:rsidRPr="007C46B8" w:rsidRDefault="00270189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100 szt.</w:t>
            </w:r>
          </w:p>
        </w:tc>
        <w:tc>
          <w:tcPr>
            <w:tcW w:w="5352" w:type="dxa"/>
          </w:tcPr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Kalendarz kieszonkowy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Format: 90x150 mm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Ilość stron: 144, 1 tydzień = 2 strony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Kalendarium: 5-języczne(PL, GB, D, RUS, FRA)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+ numeracja tygodni, imieniny, święta, fazy księżyca, znaki zodiaku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Druk: 2-kolorowy (szaro-czerwony),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druk offsetowy wysokiej jakości.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Papier: biały lub chamois 70g/m2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Wykończenie: oprawa szyta z indywidualną grafiką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Część informacyjno-adresowa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+ mapy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lastRenderedPageBreak/>
              <w:t>+ zintegrowany notes teleadresowy</w:t>
            </w: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- Registry drukowane</w:t>
            </w:r>
          </w:p>
          <w:p w:rsidR="00270189" w:rsidRDefault="00270189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znakowanie: nadruk pełen kolor</w:t>
            </w:r>
          </w:p>
          <w:p w:rsidR="007C46B8" w:rsidRPr="007C46B8" w:rsidRDefault="007C46B8" w:rsidP="00270189">
            <w:pPr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zamieszczenie logotypów Unii Europejskiej, Leader-a, LGD Czarnoziem na Soli, PROW 2014-2020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46B8">
              <w:rPr>
                <w:rFonts w:ascii="Times New Roman" w:hAnsi="Times New Roman" w:cs="Times New Roman"/>
              </w:rPr>
              <w:t>Przygotowanie projektu</w:t>
            </w:r>
          </w:p>
          <w:p w:rsidR="00270189" w:rsidRPr="007C46B8" w:rsidRDefault="00270189" w:rsidP="002701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70189" w:rsidTr="005E37F8">
        <w:tc>
          <w:tcPr>
            <w:tcW w:w="578" w:type="dxa"/>
          </w:tcPr>
          <w:p w:rsidR="00270189" w:rsidRDefault="00270189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61" w:type="dxa"/>
          </w:tcPr>
          <w:p w:rsidR="00270189" w:rsidRPr="007C46B8" w:rsidRDefault="00270189" w:rsidP="00270189">
            <w:pPr>
              <w:pStyle w:val="NormalnyWeb"/>
              <w:jc w:val="center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Kubek</w:t>
            </w:r>
          </w:p>
        </w:tc>
        <w:tc>
          <w:tcPr>
            <w:tcW w:w="1197" w:type="dxa"/>
          </w:tcPr>
          <w:p w:rsidR="00270189" w:rsidRPr="007C46B8" w:rsidRDefault="00270189" w:rsidP="00B27D37">
            <w:pPr>
              <w:jc w:val="both"/>
              <w:rPr>
                <w:rFonts w:ascii="Times New Roman" w:hAnsi="Times New Roman" w:cs="Times New Roman"/>
              </w:rPr>
            </w:pPr>
            <w:r w:rsidRPr="007C46B8"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352" w:type="dxa"/>
          </w:tcPr>
          <w:p w:rsidR="007C46B8" w:rsidRPr="007C46B8" w:rsidRDefault="00270189" w:rsidP="007C46B8">
            <w:pPr>
              <w:pStyle w:val="NormalnyWeb"/>
              <w:spacing w:after="0" w:afterAutospacing="0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Kubek ceramiczny z uszkiem</w:t>
            </w:r>
          </w:p>
          <w:p w:rsidR="007C46B8" w:rsidRPr="007C46B8" w:rsidRDefault="00270189" w:rsidP="007C46B8">
            <w:pPr>
              <w:pStyle w:val="NormalnyWeb"/>
              <w:spacing w:after="0" w:afterAutospacing="0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Wielkość: Wysokość 11 cm, Średnica górna 8,5 cm, Średnica dolna 6 c</w:t>
            </w:r>
            <w:r w:rsidR="007C46B8" w:rsidRPr="007C46B8">
              <w:rPr>
                <w:sz w:val="22"/>
                <w:szCs w:val="22"/>
              </w:rPr>
              <w:t>m,  p</w:t>
            </w:r>
            <w:r w:rsidRPr="007C46B8">
              <w:rPr>
                <w:sz w:val="22"/>
                <w:szCs w:val="22"/>
              </w:rPr>
              <w:t>ojemność 300 ml</w:t>
            </w:r>
            <w:r w:rsidR="007C46B8" w:rsidRPr="007C46B8">
              <w:rPr>
                <w:sz w:val="22"/>
                <w:szCs w:val="22"/>
              </w:rPr>
              <w:t>, o</w:t>
            </w:r>
            <w:r w:rsidRPr="007C46B8">
              <w:rPr>
                <w:sz w:val="22"/>
                <w:szCs w:val="22"/>
              </w:rPr>
              <w:t>dporny na działanie zmywarki, mikrofalówki</w:t>
            </w:r>
            <w:r w:rsidR="007C46B8" w:rsidRPr="007C46B8">
              <w:rPr>
                <w:sz w:val="22"/>
                <w:szCs w:val="22"/>
              </w:rPr>
              <w:t>, znakowanie: nadruk pełen kolor, zamieszczenie logotypów Unii Europejskiej, Leader-a, LGD Czarnoziem na Soli, PROW 2014-2020 .Przygotowanie projektu</w:t>
            </w:r>
          </w:p>
          <w:p w:rsidR="00270189" w:rsidRPr="007C46B8" w:rsidRDefault="00270189" w:rsidP="007C46B8">
            <w:pPr>
              <w:pStyle w:val="NormalnyWeb"/>
              <w:spacing w:after="0" w:afterAutospacing="0"/>
              <w:rPr>
                <w:sz w:val="22"/>
                <w:szCs w:val="22"/>
              </w:rPr>
            </w:pPr>
          </w:p>
          <w:p w:rsidR="00270189" w:rsidRPr="007C46B8" w:rsidRDefault="00270189" w:rsidP="00270189">
            <w:pPr>
              <w:rPr>
                <w:rFonts w:ascii="Times New Roman" w:hAnsi="Times New Roman" w:cs="Times New Roman"/>
              </w:rPr>
            </w:pPr>
          </w:p>
        </w:tc>
      </w:tr>
      <w:tr w:rsidR="007C46B8" w:rsidTr="005E37F8">
        <w:tc>
          <w:tcPr>
            <w:tcW w:w="578" w:type="dxa"/>
          </w:tcPr>
          <w:p w:rsidR="007C46B8" w:rsidRDefault="007C46B8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61" w:type="dxa"/>
          </w:tcPr>
          <w:p w:rsidR="007C46B8" w:rsidRPr="007C46B8" w:rsidRDefault="007C46B8" w:rsidP="00270189">
            <w:pPr>
              <w:pStyle w:val="NormalnyWeb"/>
              <w:jc w:val="center"/>
              <w:rPr>
                <w:sz w:val="22"/>
                <w:szCs w:val="22"/>
              </w:rPr>
            </w:pPr>
            <w:r w:rsidRPr="007C46B8">
              <w:rPr>
                <w:sz w:val="22"/>
                <w:szCs w:val="22"/>
              </w:rPr>
              <w:t>Torby papierowe</w:t>
            </w:r>
          </w:p>
        </w:tc>
        <w:tc>
          <w:tcPr>
            <w:tcW w:w="1197" w:type="dxa"/>
          </w:tcPr>
          <w:p w:rsidR="007C46B8" w:rsidRPr="007C46B8" w:rsidRDefault="007C46B8" w:rsidP="00B27D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szt.</w:t>
            </w:r>
          </w:p>
        </w:tc>
        <w:tc>
          <w:tcPr>
            <w:tcW w:w="5352" w:type="dxa"/>
          </w:tcPr>
          <w:p w:rsidR="007C46B8" w:rsidRPr="007C46B8" w:rsidRDefault="007C46B8" w:rsidP="007C46B8">
            <w:pPr>
              <w:rPr>
                <w:rFonts w:ascii="Times New Roman" w:eastAsia="Times New Roman" w:hAnsi="Times New Roman" w:cs="Times New Roman"/>
              </w:rPr>
            </w:pPr>
            <w:r w:rsidRPr="007C46B8">
              <w:rPr>
                <w:rFonts w:ascii="Times New Roman" w:eastAsia="Times New Roman" w:hAnsi="Times New Roman" w:cs="Times New Roman"/>
              </w:rPr>
              <w:t>Rozmiar: 25cm(szerokość) x32cm</w:t>
            </w:r>
          </w:p>
          <w:p w:rsidR="007C46B8" w:rsidRPr="007C46B8" w:rsidRDefault="007C46B8" w:rsidP="007C46B8">
            <w:pPr>
              <w:rPr>
                <w:rFonts w:ascii="Times New Roman" w:eastAsia="Times New Roman" w:hAnsi="Times New Roman" w:cs="Times New Roman"/>
              </w:rPr>
            </w:pPr>
            <w:r w:rsidRPr="007C46B8">
              <w:rPr>
                <w:rFonts w:ascii="Times New Roman" w:eastAsia="Times New Roman" w:hAnsi="Times New Roman" w:cs="Times New Roman"/>
              </w:rPr>
              <w:t>(wysokość)x 9- 11 cm (głębokość)</w:t>
            </w:r>
          </w:p>
          <w:p w:rsidR="007C46B8" w:rsidRPr="007C46B8" w:rsidRDefault="007C46B8" w:rsidP="007C46B8">
            <w:pPr>
              <w:rPr>
                <w:rFonts w:ascii="Times New Roman" w:eastAsia="Times New Roman" w:hAnsi="Times New Roman" w:cs="Times New Roman"/>
              </w:rPr>
            </w:pPr>
            <w:r w:rsidRPr="007C46B8">
              <w:rPr>
                <w:rFonts w:ascii="Times New Roman" w:eastAsia="Times New Roman" w:hAnsi="Times New Roman" w:cs="Times New Roman"/>
              </w:rPr>
              <w:t xml:space="preserve">Kolor: biały, gramatura: 120, papier bez laminatu, nadruk jednostronny, dwukolorowy:(czerń + </w:t>
            </w:r>
            <w:proofErr w:type="spellStart"/>
            <w:r w:rsidRPr="007C46B8">
              <w:rPr>
                <w:rFonts w:ascii="Times New Roman" w:eastAsia="Times New Roman" w:hAnsi="Times New Roman" w:cs="Times New Roman"/>
              </w:rPr>
              <w:t>Pantone</w:t>
            </w:r>
            <w:proofErr w:type="spellEnd"/>
            <w:r w:rsidRPr="007C46B8">
              <w:rPr>
                <w:rFonts w:ascii="Times New Roman" w:eastAsia="Times New Roman" w:hAnsi="Times New Roman" w:cs="Times New Roman"/>
              </w:rPr>
              <w:t xml:space="preserve"> 3105 U)</w:t>
            </w:r>
          </w:p>
          <w:p w:rsidR="007C46B8" w:rsidRPr="007C46B8" w:rsidRDefault="007C46B8" w:rsidP="007C46B8">
            <w:pPr>
              <w:rPr>
                <w:rFonts w:ascii="Times New Roman" w:eastAsia="Times New Roman" w:hAnsi="Times New Roman" w:cs="Times New Roman"/>
              </w:rPr>
            </w:pPr>
            <w:r w:rsidRPr="007C46B8">
              <w:rPr>
                <w:rFonts w:ascii="Times New Roman" w:eastAsia="Times New Roman" w:hAnsi="Times New Roman" w:cs="Times New Roman"/>
              </w:rPr>
              <w:t>Uchwyt: sznurek</w:t>
            </w:r>
          </w:p>
          <w:p w:rsidR="007C46B8" w:rsidRPr="007C46B8" w:rsidRDefault="007C46B8" w:rsidP="007C46B8">
            <w:pPr>
              <w:rPr>
                <w:rFonts w:ascii="Times New Roman" w:eastAsia="Times New Roman" w:hAnsi="Times New Roman" w:cs="Times New Roman"/>
              </w:rPr>
            </w:pPr>
            <w:r w:rsidRPr="007C46B8">
              <w:rPr>
                <w:rFonts w:ascii="Times New Roman" w:eastAsia="Times New Roman" w:hAnsi="Times New Roman" w:cs="Times New Roman"/>
              </w:rPr>
              <w:t>wzmocnione dno i krawędzie górne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7C46B8">
              <w:rPr>
                <w:rFonts w:ascii="Times New Roman" w:hAnsi="Times New Roman" w:cs="Times New Roman"/>
              </w:rPr>
              <w:t>zamieszczenie logotypów Unii Europejskiej, Leader-a, LGD Czarnoziem na Soli, PROW 2014-2020 .Przygotowanie projektu</w:t>
            </w:r>
          </w:p>
          <w:p w:rsidR="007C46B8" w:rsidRPr="007C46B8" w:rsidRDefault="007C46B8" w:rsidP="007C46B8">
            <w:pPr>
              <w:pStyle w:val="NormalnyWeb"/>
              <w:spacing w:after="0" w:afterAutospacing="0"/>
              <w:rPr>
                <w:sz w:val="22"/>
                <w:szCs w:val="22"/>
              </w:rPr>
            </w:pPr>
          </w:p>
        </w:tc>
      </w:tr>
      <w:tr w:rsidR="007C46B8" w:rsidTr="005E37F8">
        <w:tc>
          <w:tcPr>
            <w:tcW w:w="578" w:type="dxa"/>
          </w:tcPr>
          <w:p w:rsidR="007C46B8" w:rsidRDefault="007C46B8" w:rsidP="00B27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61" w:type="dxa"/>
          </w:tcPr>
          <w:p w:rsidR="007C46B8" w:rsidRPr="007C46B8" w:rsidRDefault="007C46B8" w:rsidP="00270189">
            <w:pPr>
              <w:pStyle w:val="Normalny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Kapelusze</w:t>
            </w:r>
          </w:p>
        </w:tc>
        <w:tc>
          <w:tcPr>
            <w:tcW w:w="1197" w:type="dxa"/>
          </w:tcPr>
          <w:p w:rsidR="007C46B8" w:rsidRDefault="007C46B8" w:rsidP="00B27D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szt.</w:t>
            </w:r>
          </w:p>
        </w:tc>
        <w:tc>
          <w:tcPr>
            <w:tcW w:w="5352" w:type="dxa"/>
          </w:tcPr>
          <w:p w:rsidR="007C46B8" w:rsidRPr="007C46B8" w:rsidRDefault="00832B6D" w:rsidP="007C46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średnica 18 cm x 10,5 cm, materiał poliester, kolor niebieski, , </w:t>
            </w:r>
            <w:r w:rsidRPr="007C46B8">
              <w:rPr>
                <w:rFonts w:ascii="Times New Roman" w:hAnsi="Times New Roman" w:cs="Times New Roman"/>
              </w:rPr>
              <w:t>zamieszczenie logotypów Unii Europejskiej, Leader-a, LGD Czarnoziem na Soli, PROW 2014-2020 .Przygotowanie projektu</w:t>
            </w:r>
            <w:r w:rsidR="00FC098A">
              <w:rPr>
                <w:rFonts w:ascii="Times New Roman" w:hAnsi="Times New Roman" w:cs="Times New Roman"/>
              </w:rPr>
              <w:t>, pełno kolorowy nadruk.</w:t>
            </w:r>
          </w:p>
        </w:tc>
      </w:tr>
    </w:tbl>
    <w:p w:rsidR="00B27D37" w:rsidRP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Opis Oferty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powinna być czytelna, złożona w języku polskim, </w:t>
      </w:r>
      <w:r>
        <w:rPr>
          <w:rFonts w:ascii="Times New Roman" w:hAnsi="Times New Roman" w:cs="Times New Roman"/>
          <w:b/>
          <w:sz w:val="24"/>
          <w:szCs w:val="24"/>
        </w:rPr>
        <w:t>podpisana.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musi zawierać: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Pełną nazwę oferenta,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siedziby/zamieszkania oferenta, numer telefonu oraz NIP,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nawiązujący do parametrów wyszczególnionych w zapytaniu ofertowym,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oferty netto i brutto,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Termin ważności oferty,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</w:t>
      </w:r>
    </w:p>
    <w:p w:rsidR="00B27D37" w:rsidRDefault="00B27D37" w:rsidP="00B27D3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Pieczątkę firmową</w:t>
      </w:r>
    </w:p>
    <w:p w:rsidR="00B27D37" w:rsidRDefault="00B27D37" w:rsidP="00B27D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Warunki udziału w postępowaniu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winna obejmować całość zamówienia. Nie dopuszcza się składania ofert częściowych na poszczególne zadania.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 ofercie powinien zawrzeć wszystkie koszty związane z wykonaniem przedmiotu zamówienia.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Miejsce oraz termin składania ofert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Ofertę należy złożyć </w:t>
      </w:r>
      <w:r>
        <w:rPr>
          <w:rFonts w:ascii="Times New Roman" w:hAnsi="Times New Roman" w:cs="Times New Roman"/>
          <w:sz w:val="24"/>
          <w:szCs w:val="24"/>
        </w:rPr>
        <w:t xml:space="preserve">w biurze Stowarzyszenia Lokalna Grupa Działania Czarnoziem na Soli ul. Poznańska 133a lok.106, 88-100 Inowrocław lub pocztą tradycyjną na ww. adres biura </w:t>
      </w:r>
      <w:r>
        <w:rPr>
          <w:rFonts w:ascii="Times New Roman" w:hAnsi="Times New Roman" w:cs="Times New Roman"/>
          <w:sz w:val="24"/>
          <w:szCs w:val="24"/>
        </w:rPr>
        <w:br/>
        <w:t xml:space="preserve">lub za pośrednictwem poczty elektronicznej na adres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lgdczarnoziemnasoli@wp.pl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sz w:val="24"/>
          <w:szCs w:val="24"/>
        </w:rPr>
        <w:br/>
      </w:r>
      <w:r w:rsidR="002064E6">
        <w:rPr>
          <w:rFonts w:ascii="Times New Roman" w:hAnsi="Times New Roman" w:cs="Times New Roman"/>
          <w:sz w:val="24"/>
          <w:szCs w:val="24"/>
        </w:rPr>
        <w:t xml:space="preserve">25 </w:t>
      </w:r>
      <w:r w:rsidR="00832B6D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2016r.</w:t>
      </w:r>
      <w:r>
        <w:rPr>
          <w:rFonts w:ascii="Times New Roman" w:hAnsi="Times New Roman" w:cs="Times New Roman"/>
          <w:sz w:val="24"/>
          <w:szCs w:val="24"/>
          <w:u w:val="single"/>
        </w:rPr>
        <w:t>Oferty złożone po terminie nie będą rozpatrywane.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Zapytania w zakresie przedmiotu zamówienia należy kierować na adres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lgdczarnoziemnasoli@wp.pl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telefonicznie – 52 353 71 12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zapytanie ofertowe zostało opublikowane na stronie internetowej </w:t>
      </w:r>
      <w:hyperlink r:id="rId10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www.czarnoziemnasoli.pl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D37" w:rsidRDefault="00B27D37" w:rsidP="00B27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pokrywa wszystkie koszty związane z przygotowaniem i dostarczeniem oferty.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Złożenie oferty nie jest równoznaczne z dokonaniem zamówienia.</w:t>
      </w:r>
    </w:p>
    <w:p w:rsidR="00B27D37" w:rsidRDefault="00B27D37" w:rsidP="00B27D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Ocena Ofert</w:t>
      </w:r>
    </w:p>
    <w:p w:rsidR="00B27D37" w:rsidRDefault="00B27D37" w:rsidP="00B27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 wyborze ofert Zamawiający  będzie się kierował następującymi kryteriami: 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kryterium: cena netto - waga  95% - maks. 95 pkt.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kryterium: termin dostawy – waga 5% - maks 5 pkt.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łącznie: 100 punktów maksymalnie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 Opis sposobu przyznawania punktacji za spełnienie danego kryterium oceny oferty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1: Cena przedstawiona w ofercie będzie oceniana zgodnie z zależnością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P1=(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/Cr) x 95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gdzie: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P1- liczba punktów przyznanych rozpatrywanej ofercie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 najniższa cena netto zaoferowana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Cr- cena netto rozpatrywanej oferty</w:t>
      </w:r>
    </w:p>
    <w:p w:rsidR="00B27D37" w:rsidRDefault="00832B6D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95</w:t>
      </w:r>
      <w:r w:rsidR="00B27D37">
        <w:rPr>
          <w:rFonts w:ascii="Times New Roman" w:eastAsia="Calibri" w:hAnsi="Times New Roman" w:cs="Times New Roman"/>
          <w:sz w:val="24"/>
          <w:szCs w:val="24"/>
        </w:rPr>
        <w:t xml:space="preserve"> – waga kryterium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Kryterium 2: Termin dostawy . Jeśli wykonawca zaproponuje krótszy, niż</w:t>
      </w:r>
      <w:r w:rsidR="00832B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0C8">
        <w:rPr>
          <w:rFonts w:ascii="Times New Roman" w:eastAsia="Calibri" w:hAnsi="Times New Roman" w:cs="Times New Roman"/>
          <w:sz w:val="24"/>
          <w:szCs w:val="24"/>
        </w:rPr>
        <w:t>wymagany przez Zamawiającego (</w:t>
      </w:r>
      <w:r w:rsidR="00801DAA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01DAA">
        <w:rPr>
          <w:rFonts w:ascii="Times New Roman" w:eastAsia="Calibri" w:hAnsi="Times New Roman" w:cs="Times New Roman"/>
          <w:sz w:val="24"/>
          <w:szCs w:val="24"/>
        </w:rPr>
        <w:t>09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.2016 r.), termin realizacji zamówienia jego oferta otrzyma dodatkowo maksymalnie 5 punktów, po jednym punkcie za każdy dzień roboczy skracający termin dostawy określony przez Zamawiającego, czyli minimalny termin realizacji zamówienia,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za który Wykonawca może uzyskać maksymalną liczbę punktów to </w:t>
      </w:r>
      <w:r w:rsidR="00801DA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01DAA">
        <w:rPr>
          <w:rFonts w:ascii="Times New Roman" w:eastAsia="Calibri" w:hAnsi="Times New Roman" w:cs="Times New Roman"/>
          <w:sz w:val="24"/>
          <w:szCs w:val="24"/>
        </w:rPr>
        <w:t>09</w:t>
      </w:r>
      <w:r>
        <w:rPr>
          <w:rFonts w:ascii="Times New Roman" w:eastAsia="Calibri" w:hAnsi="Times New Roman" w:cs="Times New Roman"/>
          <w:sz w:val="24"/>
          <w:szCs w:val="24"/>
        </w:rPr>
        <w:t>.2016 r.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Maksymalny ilość punktów w kryterium „Termin dostawy” wynosi 5 pkt.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Warunki wykluczenia 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Zamówienia udzielane przez beneficjenta nie mogą być udzielane podmiotom powiązanym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nim osobowo lub kapitałowo Przez powiązania kapitałowe lub osobowe rozumie </w:t>
      </w:r>
      <w:r>
        <w:rPr>
          <w:rFonts w:ascii="Times New Roman" w:eastAsia="Calibri" w:hAnsi="Times New Roman" w:cs="Times New Roman"/>
          <w:sz w:val="24"/>
          <w:szCs w:val="24"/>
        </w:rPr>
        <w:br/>
        <w:t>się wzajemne powiązania między Zamawiającym lub osobami upoważnionymi do zaciągania zobowiązań w imieniu Zamawiającego lub osobami wykonującymi w imieniu Zamawiającego czynności związane z przygotowaniem i przeprowadzeniem procedury wyboru wykonawcy a Wykonawca, polegające w szczególności na:</w:t>
      </w:r>
    </w:p>
    <w:p w:rsidR="00B27D37" w:rsidRDefault="00B27D37" w:rsidP="00B27D3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uczestniczenie w spółce jako wspólnik spółki cywilnej lub spółki osobowej,</w:t>
      </w:r>
    </w:p>
    <w:p w:rsidR="00B27D37" w:rsidRDefault="00B27D37" w:rsidP="00B27D3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posiadaniu co najmniej 10 % udziałów lub akcji,</w:t>
      </w:r>
    </w:p>
    <w:p w:rsidR="00B27D37" w:rsidRDefault="00B27D37" w:rsidP="00B27D3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B27D37" w:rsidRDefault="00B27D37" w:rsidP="00B27D3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pozostawaniu w związku małżeńskim, w stosunku pokrewieństwa lub powinowactwa w linii prostej,</w:t>
      </w:r>
    </w:p>
    <w:p w:rsidR="00B27D37" w:rsidRDefault="00B27D37" w:rsidP="00B27D3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pozostawaniu z wykonawcą w takim stosunku prawnym lub faktycznym, że może </w:t>
      </w:r>
      <w:r>
        <w:rPr>
          <w:rFonts w:ascii="Times New Roman" w:eastAsia="Calibri" w:hAnsi="Times New Roman" w:cs="Times New Roman"/>
          <w:sz w:val="24"/>
          <w:szCs w:val="24"/>
        </w:rPr>
        <w:br/>
        <w:t>to budzić uzasadnione wątpliwości co do bezstronności tych osób.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9. Termin realizacji zamówienia</w:t>
      </w:r>
    </w:p>
    <w:p w:rsidR="00B27D37" w:rsidRDefault="00B27D37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32C1" w:rsidRPr="00B27D37" w:rsidRDefault="00801DAA" w:rsidP="00B27D37">
      <w:pPr>
        <w:pStyle w:val="Akapitzlist"/>
        <w:spacing w:line="240" w:lineRule="auto"/>
        <w:ind w:left="-275" w:firstLine="27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wrzesień</w:t>
      </w:r>
      <w:r w:rsidR="00B27D37">
        <w:rPr>
          <w:rFonts w:ascii="Times New Roman" w:eastAsia="Calibri" w:hAnsi="Times New Roman" w:cs="Times New Roman"/>
          <w:sz w:val="24"/>
          <w:szCs w:val="24"/>
        </w:rPr>
        <w:t xml:space="preserve"> 2016 r.</w:t>
      </w:r>
      <w:bookmarkStart w:id="0" w:name="_GoBack"/>
      <w:bookmarkEnd w:id="0"/>
    </w:p>
    <w:sectPr w:rsidR="00C832C1" w:rsidRPr="00B27D37" w:rsidSect="00897281">
      <w:headerReference w:type="default" r:id="rId11"/>
      <w:footerReference w:type="defaul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72" w:rsidRDefault="00A16272" w:rsidP="00923571">
      <w:pPr>
        <w:spacing w:after="0" w:line="240" w:lineRule="auto"/>
      </w:pPr>
      <w:r>
        <w:separator/>
      </w:r>
    </w:p>
  </w:endnote>
  <w:endnote w:type="continuationSeparator" w:id="0">
    <w:p w:rsidR="00A16272" w:rsidRDefault="00A16272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71" w:rsidRDefault="00897281" w:rsidP="001B152F">
    <w:pPr>
      <w:pStyle w:val="Zawartotabeli"/>
      <w:tabs>
        <w:tab w:val="left" w:pos="4536"/>
        <w:tab w:val="left" w:pos="4678"/>
      </w:tabs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-616585</wp:posOffset>
          </wp:positionV>
          <wp:extent cx="1143000" cy="742950"/>
          <wp:effectExtent l="19050" t="0" r="0" b="0"/>
          <wp:wrapNone/>
          <wp:docPr id="26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-568960</wp:posOffset>
          </wp:positionV>
          <wp:extent cx="695325" cy="695325"/>
          <wp:effectExtent l="19050" t="0" r="9525" b="0"/>
          <wp:wrapNone/>
          <wp:docPr id="24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-521335</wp:posOffset>
          </wp:positionV>
          <wp:extent cx="1351280" cy="695325"/>
          <wp:effectExtent l="19050" t="0" r="1270" b="0"/>
          <wp:wrapNone/>
          <wp:docPr id="20" name="Obraz 19" descr="EFRNRRO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NRROW kolor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5128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3571"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897281" w:rsidRDefault="00897281" w:rsidP="0089728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Europejski Fundusz Rolny na r</w:t>
    </w:r>
    <w:r w:rsidR="0009373E">
      <w:rPr>
        <w:rFonts w:ascii="Arial" w:hAnsi="Arial" w:cs="Arial"/>
        <w:sz w:val="16"/>
        <w:szCs w:val="16"/>
      </w:rPr>
      <w:t>zecz Rozwoju Obszarów Wiejskich:</w:t>
    </w:r>
    <w:r>
      <w:rPr>
        <w:rFonts w:ascii="Arial" w:hAnsi="Arial" w:cs="Arial"/>
        <w:sz w:val="16"/>
        <w:szCs w:val="16"/>
      </w:rPr>
      <w:t xml:space="preserve"> Europa inwestująca w obszary wiejskie</w:t>
    </w:r>
  </w:p>
  <w:p w:rsidR="00923571" w:rsidRDefault="00AE0F18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5760720" cy="5769610"/>
          <wp:effectExtent l="19050" t="0" r="0" b="0"/>
          <wp:docPr id="21" name="Obraz 20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 k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576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72" w:rsidRDefault="00A16272" w:rsidP="00923571">
      <w:pPr>
        <w:spacing w:after="0" w:line="240" w:lineRule="auto"/>
      </w:pPr>
      <w:r>
        <w:separator/>
      </w:r>
    </w:p>
  </w:footnote>
  <w:footnote w:type="continuationSeparator" w:id="0">
    <w:p w:rsidR="00A16272" w:rsidRDefault="00A16272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923571" w:rsidTr="00923571">
      <w:trPr>
        <w:trHeight w:val="1032"/>
      </w:trPr>
      <w:tc>
        <w:tcPr>
          <w:tcW w:w="2599" w:type="dxa"/>
          <w:vMerge w:val="restart"/>
        </w:tcPr>
        <w:p w:rsidR="00923571" w:rsidRDefault="00923571" w:rsidP="00AC3B5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923571" w:rsidRPr="002064E6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923571" w:rsidRDefault="00923571" w:rsidP="00AC3B5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923571" w:rsidRDefault="00923571" w:rsidP="00923571">
          <w:pPr>
            <w:pStyle w:val="Nagwek"/>
            <w:snapToGrid w:val="0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88-100 Inowrocław, ul. Poznańska 133A lok. 106</w:t>
          </w:r>
        </w:p>
        <w:p w:rsidR="00923571" w:rsidRPr="0049395B" w:rsidRDefault="00C832C1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sz w:val="24"/>
              <w:szCs w:val="24"/>
              <w:lang w:val="en-US"/>
            </w:rPr>
            <w:t>tel./fax (</w:t>
          </w:r>
          <w:r w:rsidR="00923571" w:rsidRPr="0049395B">
            <w:rPr>
              <w:rFonts w:ascii="Arial" w:hAnsi="Arial" w:cs="Arial"/>
              <w:b/>
              <w:sz w:val="24"/>
              <w:szCs w:val="24"/>
              <w:lang w:val="en-US"/>
            </w:rPr>
            <w:t>52) 353 71 12</w:t>
          </w:r>
        </w:p>
        <w:p w:rsidR="00923571" w:rsidRPr="0049395B" w:rsidRDefault="00025D18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hyperlink r:id="rId2" w:history="1">
            <w:r w:rsidR="00923571" w:rsidRPr="0049395B">
              <w:rPr>
                <w:rStyle w:val="Hipercze"/>
                <w:rFonts w:ascii="Arial" w:hAnsi="Arial"/>
                <w:lang w:val="en-US"/>
              </w:rPr>
              <w:t>lgdczarnoziemnasoli@wp.pl</w:t>
            </w:r>
          </w:hyperlink>
        </w:p>
      </w:tc>
    </w:tr>
  </w:tbl>
  <w:p w:rsidR="00923571" w:rsidRPr="0049395B" w:rsidRDefault="00923571" w:rsidP="00923571">
    <w:pPr>
      <w:pStyle w:val="Nagwek"/>
      <w:rPr>
        <w:lang w:val="en-US"/>
      </w:rPr>
    </w:pPr>
  </w:p>
  <w:p w:rsidR="00923571" w:rsidRPr="00923571" w:rsidRDefault="00923571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590A"/>
    <w:multiLevelType w:val="hybridMultilevel"/>
    <w:tmpl w:val="5C045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C53DC"/>
    <w:multiLevelType w:val="hybridMultilevel"/>
    <w:tmpl w:val="EA5A1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62B66"/>
    <w:multiLevelType w:val="hybridMultilevel"/>
    <w:tmpl w:val="CEEE1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25D18"/>
    <w:rsid w:val="00045B60"/>
    <w:rsid w:val="0009373E"/>
    <w:rsid w:val="000D4D3F"/>
    <w:rsid w:val="000D699B"/>
    <w:rsid w:val="000E4A6E"/>
    <w:rsid w:val="00127C92"/>
    <w:rsid w:val="00160CC1"/>
    <w:rsid w:val="00191EEF"/>
    <w:rsid w:val="001B152F"/>
    <w:rsid w:val="001D3E15"/>
    <w:rsid w:val="001E1C27"/>
    <w:rsid w:val="001E4297"/>
    <w:rsid w:val="002064E6"/>
    <w:rsid w:val="00257203"/>
    <w:rsid w:val="00270189"/>
    <w:rsid w:val="00280B4B"/>
    <w:rsid w:val="002C1565"/>
    <w:rsid w:val="002C6B1E"/>
    <w:rsid w:val="002D355F"/>
    <w:rsid w:val="00307D79"/>
    <w:rsid w:val="00330EF8"/>
    <w:rsid w:val="0039780D"/>
    <w:rsid w:val="003A48A1"/>
    <w:rsid w:val="003D30F7"/>
    <w:rsid w:val="00414206"/>
    <w:rsid w:val="00422282"/>
    <w:rsid w:val="00436F5B"/>
    <w:rsid w:val="004A1604"/>
    <w:rsid w:val="004C4645"/>
    <w:rsid w:val="00520DE1"/>
    <w:rsid w:val="005729DB"/>
    <w:rsid w:val="005E37F8"/>
    <w:rsid w:val="005F1560"/>
    <w:rsid w:val="0068772D"/>
    <w:rsid w:val="00724C6D"/>
    <w:rsid w:val="0076284B"/>
    <w:rsid w:val="0078773B"/>
    <w:rsid w:val="007C46B8"/>
    <w:rsid w:val="00801DAA"/>
    <w:rsid w:val="00832B6D"/>
    <w:rsid w:val="00843FF7"/>
    <w:rsid w:val="0085302F"/>
    <w:rsid w:val="00897281"/>
    <w:rsid w:val="008A4BA9"/>
    <w:rsid w:val="0091002E"/>
    <w:rsid w:val="00923571"/>
    <w:rsid w:val="009525D1"/>
    <w:rsid w:val="009532D7"/>
    <w:rsid w:val="009B6E74"/>
    <w:rsid w:val="00A16272"/>
    <w:rsid w:val="00A246AA"/>
    <w:rsid w:val="00A34D36"/>
    <w:rsid w:val="00A47609"/>
    <w:rsid w:val="00A96A66"/>
    <w:rsid w:val="00AB7220"/>
    <w:rsid w:val="00AE0F18"/>
    <w:rsid w:val="00AE4D9A"/>
    <w:rsid w:val="00B27D37"/>
    <w:rsid w:val="00B84F2A"/>
    <w:rsid w:val="00BA277D"/>
    <w:rsid w:val="00C038F7"/>
    <w:rsid w:val="00C07399"/>
    <w:rsid w:val="00C31070"/>
    <w:rsid w:val="00C359A4"/>
    <w:rsid w:val="00C413EA"/>
    <w:rsid w:val="00C76E25"/>
    <w:rsid w:val="00C832C1"/>
    <w:rsid w:val="00CA65CD"/>
    <w:rsid w:val="00CC161E"/>
    <w:rsid w:val="00D1495A"/>
    <w:rsid w:val="00D3378C"/>
    <w:rsid w:val="00D377E9"/>
    <w:rsid w:val="00D75E88"/>
    <w:rsid w:val="00DA264C"/>
    <w:rsid w:val="00DF54BD"/>
    <w:rsid w:val="00E05550"/>
    <w:rsid w:val="00E47A33"/>
    <w:rsid w:val="00E66911"/>
    <w:rsid w:val="00EB5FE4"/>
    <w:rsid w:val="00EB657C"/>
    <w:rsid w:val="00EC2BBB"/>
    <w:rsid w:val="00EC562E"/>
    <w:rsid w:val="00EC60C8"/>
    <w:rsid w:val="00F03C2B"/>
    <w:rsid w:val="00F320C4"/>
    <w:rsid w:val="00F46AC8"/>
    <w:rsid w:val="00F60CC7"/>
    <w:rsid w:val="00FC098A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semiHidden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E3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semiHidden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czarnoziemnasoli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zarnoziemnasol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dczarnoziemnasoli@wp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DE63-A578-44A4-A5EA-F78BF6CB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1</cp:lastModifiedBy>
  <cp:revision>2</cp:revision>
  <cp:lastPrinted>2016-08-16T08:19:00Z</cp:lastPrinted>
  <dcterms:created xsi:type="dcterms:W3CDTF">2016-08-22T07:51:00Z</dcterms:created>
  <dcterms:modified xsi:type="dcterms:W3CDTF">2016-08-22T07:51:00Z</dcterms:modified>
</cp:coreProperties>
</file>